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16F5" w14:textId="5A4827A5" w:rsidR="00E125BD" w:rsidRPr="00E125BD" w:rsidRDefault="00E125BD" w:rsidP="00E125BD">
      <w:r w:rsidRPr="00E125BD">
        <w:rPr>
          <w:b/>
          <w:bCs/>
        </w:rPr>
        <w:t>16 April 2024 | AKSNA Regular Board Meeting</w:t>
      </w:r>
      <w:r w:rsidRPr="00E125BD">
        <w:t xml:space="preserve"> </w:t>
      </w:r>
      <w:r w:rsidR="00466840">
        <w:t>Minutes</w:t>
      </w:r>
    </w:p>
    <w:p w14:paraId="2230614A" w14:textId="77777777" w:rsidR="00E125BD" w:rsidRPr="00E125BD" w:rsidRDefault="00E125BD" w:rsidP="00E125BD">
      <w:r w:rsidRPr="00E125BD">
        <w:t>Alaska School Nutrition Association</w:t>
      </w:r>
      <w:r w:rsidRPr="00E125BD">
        <w:br/>
        <w:t>1120 Huffman Rd. Ste. 24</w:t>
      </w:r>
      <w:r w:rsidRPr="00E125BD">
        <w:br/>
        <w:t>PMB 791</w:t>
      </w:r>
      <w:r w:rsidRPr="00E125BD">
        <w:br/>
        <w:t>Anchorage, AK 99515</w:t>
      </w:r>
    </w:p>
    <w:p w14:paraId="351114C6" w14:textId="77777777" w:rsidR="00E125BD" w:rsidRPr="00E125BD" w:rsidRDefault="00E125BD" w:rsidP="00E125BD">
      <w:r w:rsidRPr="00E125BD">
        <w:t>16 April 2024</w:t>
      </w:r>
      <w:r w:rsidRPr="00E125BD">
        <w:br/>
        <w:t>2:00 p.m. – 3:00 p.m. AKDT</w:t>
      </w:r>
    </w:p>
    <w:p w14:paraId="6B56AEF1" w14:textId="77777777" w:rsidR="00E125BD" w:rsidRPr="00E125BD" w:rsidRDefault="00E125BD" w:rsidP="00E125BD">
      <w:r w:rsidRPr="00E125BD">
        <w:t>The meeting is hosted on Zoom and is open to all members in good standing. To request the Zoom link and password, contact Gavin Northey, AKSNA President, by emailing president@aksna.org.</w:t>
      </w:r>
    </w:p>
    <w:p w14:paraId="77824A89" w14:textId="03658108" w:rsidR="00E125BD" w:rsidRPr="00FB6BE1" w:rsidRDefault="00E125BD" w:rsidP="00E125BD">
      <w:r w:rsidRPr="00E125BD">
        <w:rPr>
          <w:b/>
          <w:bCs/>
        </w:rPr>
        <w:t>I. Call to Order</w:t>
      </w:r>
      <w:r w:rsidR="00FB6BE1">
        <w:rPr>
          <w:b/>
          <w:bCs/>
        </w:rPr>
        <w:t xml:space="preserve"> </w:t>
      </w:r>
      <w:r w:rsidR="00FB6BE1">
        <w:t>Gavin called to order at 2:05pm</w:t>
      </w:r>
    </w:p>
    <w:p w14:paraId="5C7254B1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II. Roll Call</w:t>
      </w:r>
    </w:p>
    <w:p w14:paraId="2927EBEF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Voting Members</w:t>
      </w:r>
    </w:p>
    <w:tbl>
      <w:tblPr>
        <w:tblW w:w="10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215"/>
      </w:tblGrid>
      <w:tr w:rsidR="00E125BD" w:rsidRPr="00E125BD" w14:paraId="5EDD6577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2FD4C" w14:textId="77777777" w:rsidR="00E125BD" w:rsidRPr="00E125BD" w:rsidRDefault="00E125BD" w:rsidP="00E125BD">
            <w:r w:rsidRPr="00E125BD">
              <w:t>Present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C45C5" w14:textId="77777777" w:rsidR="00E125BD" w:rsidRPr="00E125BD" w:rsidRDefault="00E125BD" w:rsidP="00E125BD">
            <w:r w:rsidRPr="00E125BD">
              <w:t>Name and Title</w:t>
            </w:r>
          </w:p>
        </w:tc>
      </w:tr>
      <w:tr w:rsidR="00E125BD" w:rsidRPr="00E125BD" w14:paraId="5483F01A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A6A55" w14:textId="5046C716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E327E" w14:textId="77777777" w:rsidR="00E125BD" w:rsidRPr="00E125BD" w:rsidRDefault="00E125BD" w:rsidP="00E125BD">
            <w:r w:rsidRPr="00E125BD">
              <w:t>Gavin Northey, MBA, SNS, President *</w:t>
            </w:r>
          </w:p>
        </w:tc>
      </w:tr>
      <w:tr w:rsidR="00E125BD" w:rsidRPr="00E125BD" w14:paraId="72463C0D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EF799" w14:textId="46508450" w:rsidR="00E125BD" w:rsidRPr="00E125BD" w:rsidRDefault="00FB6BE1" w:rsidP="00E125BD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DA6D6" w14:textId="77777777" w:rsidR="00E125BD" w:rsidRPr="00E125BD" w:rsidRDefault="00E125BD" w:rsidP="00E125BD">
            <w:r w:rsidRPr="00E125BD">
              <w:t>Tanya Dube, SNS, President-elect</w:t>
            </w:r>
          </w:p>
        </w:tc>
      </w:tr>
      <w:tr w:rsidR="00E125BD" w:rsidRPr="00E125BD" w14:paraId="4D30FA12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AB689" w14:textId="62F64C7A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96A53" w14:textId="77777777" w:rsidR="00E125BD" w:rsidRPr="00E125BD" w:rsidRDefault="00E125BD" w:rsidP="00E125BD">
            <w:r w:rsidRPr="00E125BD">
              <w:t>Trevor Bridgewater, SNS, Treasurer and Past-President (2022-2023) †</w:t>
            </w:r>
          </w:p>
        </w:tc>
      </w:tr>
      <w:tr w:rsidR="00E125BD" w:rsidRPr="00E125BD" w14:paraId="4ABB2831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6718F" w14:textId="41174535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F5FCE" w14:textId="77777777" w:rsidR="00E125BD" w:rsidRPr="00E125BD" w:rsidRDefault="00E125BD" w:rsidP="00E125BD">
            <w:r w:rsidRPr="00E125BD">
              <w:t>Sandie Ponte, Secretary, and Past-President (2021-2022) ‡</w:t>
            </w:r>
          </w:p>
        </w:tc>
      </w:tr>
      <w:tr w:rsidR="00E125BD" w:rsidRPr="00E125BD" w14:paraId="048A1944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1CF26" w14:textId="34C6C9E3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49523" w14:textId="77777777" w:rsidR="00E125BD" w:rsidRPr="00E125BD" w:rsidRDefault="00E125BD" w:rsidP="00E125BD">
            <w:r w:rsidRPr="00E125BD">
              <w:t>Carlos Perez, Chairman, Communications Committee</w:t>
            </w:r>
          </w:p>
        </w:tc>
      </w:tr>
      <w:tr w:rsidR="00E125BD" w:rsidRPr="00E125BD" w14:paraId="746643FA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7E5FF" w14:textId="3A6C5160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F4C7F" w14:textId="77777777" w:rsidR="00E125BD" w:rsidRPr="00E125BD" w:rsidRDefault="00E125BD" w:rsidP="00E125BD">
            <w:r w:rsidRPr="00E125BD">
              <w:t xml:space="preserve">Susan </w:t>
            </w:r>
            <w:proofErr w:type="spellStart"/>
            <w:r w:rsidRPr="00E125BD">
              <w:t>Pougher</w:t>
            </w:r>
            <w:proofErr w:type="spellEnd"/>
            <w:r w:rsidRPr="00E125BD">
              <w:t>, Chairwoman, Public Policy and Legislation</w:t>
            </w:r>
          </w:p>
        </w:tc>
      </w:tr>
      <w:tr w:rsidR="00E125BD" w:rsidRPr="00E125BD" w14:paraId="44A730A0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AD598" w14:textId="493BD5D1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0EC54" w14:textId="77777777" w:rsidR="00E125BD" w:rsidRPr="00E125BD" w:rsidRDefault="00E125BD" w:rsidP="00E125BD">
            <w:r w:rsidRPr="00E125BD">
              <w:t>Tiffany Kurani, NDRT, SNS, Chairwoman, Nutrition Standards &amp; Education Committee ‡</w:t>
            </w:r>
          </w:p>
        </w:tc>
      </w:tr>
      <w:tr w:rsidR="00E125BD" w:rsidRPr="00E125BD" w14:paraId="57170CEF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1495B" w14:textId="1786904A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82318" w14:textId="77777777" w:rsidR="00E125BD" w:rsidRPr="00E125BD" w:rsidRDefault="00E125BD" w:rsidP="00E125BD">
            <w:r w:rsidRPr="00E125BD">
              <w:t>Sue Lampert, Past-President (2020-2021)</w:t>
            </w:r>
          </w:p>
        </w:tc>
      </w:tr>
    </w:tbl>
    <w:p w14:paraId="2A581606" w14:textId="77777777" w:rsidR="00E125BD" w:rsidRPr="00E125BD" w:rsidRDefault="00E125BD" w:rsidP="00E125BD">
      <w:r w:rsidRPr="00E125BD">
        <w:t>Quorum is established when five or more voting members are present</w:t>
      </w:r>
      <w:r w:rsidRPr="00E125BD">
        <w:br/>
        <w:t>* The President votes only in the event of a tie</w:t>
      </w:r>
      <w:r w:rsidRPr="00E125BD">
        <w:br/>
        <w:t>† The immediate Past-President votes in the event that they hold another position with voting rights</w:t>
      </w:r>
      <w:r w:rsidRPr="00E125BD">
        <w:br/>
        <w:t>Quorum is established when five or more voting members are present</w:t>
      </w:r>
      <w:r w:rsidRPr="00E125BD">
        <w:br/>
        <w:t>‡ Newly elected board members are granted voting rights immediately following election, however, one person may only be granted one vote</w:t>
      </w:r>
    </w:p>
    <w:p w14:paraId="1051BEEC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lastRenderedPageBreak/>
        <w:t>Non-voting Members</w:t>
      </w:r>
    </w:p>
    <w:tbl>
      <w:tblPr>
        <w:tblW w:w="10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8890"/>
      </w:tblGrid>
      <w:tr w:rsidR="00E125BD" w:rsidRPr="00E125BD" w14:paraId="05EC9C23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615F0" w14:textId="77777777" w:rsidR="00E125BD" w:rsidRPr="00E125BD" w:rsidRDefault="00E125BD" w:rsidP="00E125BD">
            <w:r w:rsidRPr="00E125BD">
              <w:t>Present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4667E" w14:textId="77777777" w:rsidR="00E125BD" w:rsidRPr="00E125BD" w:rsidRDefault="00E125BD" w:rsidP="00E125BD">
            <w:r w:rsidRPr="00E125BD">
              <w:t>Name and Title</w:t>
            </w:r>
          </w:p>
        </w:tc>
      </w:tr>
      <w:tr w:rsidR="00E125BD" w:rsidRPr="00E125BD" w14:paraId="27C4A897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E8C35" w14:textId="205A26CD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5AE83" w14:textId="77777777" w:rsidR="00E125BD" w:rsidRPr="00E125BD" w:rsidRDefault="00E125BD" w:rsidP="00E125BD">
            <w:r w:rsidRPr="00E125BD">
              <w:t>Tracy Hulett, Member At-large</w:t>
            </w:r>
          </w:p>
        </w:tc>
      </w:tr>
      <w:tr w:rsidR="00E125BD" w:rsidRPr="00E125BD" w14:paraId="281FAAD3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469E5" w14:textId="3D8F37A0" w:rsidR="00E125BD" w:rsidRPr="00E125BD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F4324" w14:textId="77777777" w:rsidR="00E125BD" w:rsidRPr="00E125BD" w:rsidRDefault="00E125BD" w:rsidP="00E125BD">
            <w:r w:rsidRPr="00E125BD">
              <w:t>Tonia Parfitt, Chairwoman, Awards and Recognitions Committee</w:t>
            </w:r>
          </w:p>
        </w:tc>
      </w:tr>
      <w:tr w:rsidR="00FB6BE1" w:rsidRPr="00E125BD" w14:paraId="5B4AF4DE" w14:textId="77777777" w:rsidTr="00E125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A7F10" w14:textId="65A0DC30" w:rsidR="00FB6BE1" w:rsidRDefault="00FB6BE1" w:rsidP="00E125BD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94EA6" w14:textId="6813AF60" w:rsidR="00FB6BE1" w:rsidRPr="00E125BD" w:rsidRDefault="00FB6BE1" w:rsidP="00E125BD">
            <w:r>
              <w:t>Debbie Soto</w:t>
            </w:r>
          </w:p>
        </w:tc>
      </w:tr>
    </w:tbl>
    <w:p w14:paraId="61E9261C" w14:textId="03DBF28B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III. Adoption of Agenda</w:t>
      </w:r>
      <w:r w:rsidR="00FB6BE1">
        <w:rPr>
          <w:b/>
          <w:bCs/>
        </w:rPr>
        <w:t xml:space="preserve"> </w:t>
      </w:r>
      <w:r w:rsidR="00FB6BE1" w:rsidRPr="00FB6BE1">
        <w:t>Tiffany motioned to adopt agenda as written, Trevor Second</w:t>
      </w:r>
      <w:r w:rsidR="00FB6BE1">
        <w:rPr>
          <w:b/>
          <w:bCs/>
        </w:rPr>
        <w:t>.</w:t>
      </w:r>
    </w:p>
    <w:p w14:paraId="4867E89F" w14:textId="2DF55B3A" w:rsidR="00E125BD" w:rsidRPr="00FB6BE1" w:rsidRDefault="00E125BD" w:rsidP="00E125BD">
      <w:r w:rsidRPr="00E125BD">
        <w:rPr>
          <w:b/>
          <w:bCs/>
        </w:rPr>
        <w:t>IV. Consent Agenda</w:t>
      </w:r>
      <w:r w:rsidR="00FB6BE1">
        <w:rPr>
          <w:b/>
          <w:bCs/>
        </w:rPr>
        <w:t xml:space="preserve"> </w:t>
      </w:r>
      <w:r w:rsidR="00FB6BE1">
        <w:t>Trevor motioned to accept Consent Agenda, Tiffany Second.</w:t>
      </w:r>
    </w:p>
    <w:p w14:paraId="5553FD8B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A. Minutes of Previous Meeting(s)</w:t>
      </w:r>
    </w:p>
    <w:p w14:paraId="123298E9" w14:textId="77777777" w:rsidR="00E125BD" w:rsidRPr="00E125BD" w:rsidRDefault="00000000" w:rsidP="00E125BD">
      <w:hyperlink r:id="rId5" w:history="1">
        <w:r w:rsidR="00E125BD" w:rsidRPr="00E125BD">
          <w:rPr>
            <w:rStyle w:val="Hyperlink"/>
          </w:rPr>
          <w:t xml:space="preserve">Minutes 23 – 24 March 2024 Board </w:t>
        </w:r>
        <w:proofErr w:type="spellStart"/>
        <w:r w:rsidR="00E125BD" w:rsidRPr="00E125BD">
          <w:rPr>
            <w:rStyle w:val="Hyperlink"/>
          </w:rPr>
          <w:t>Retreat</w:t>
        </w:r>
      </w:hyperlink>
      <w:hyperlink r:id="rId6" w:history="1">
        <w:r w:rsidR="00E125BD" w:rsidRPr="00E125BD">
          <w:rPr>
            <w:rStyle w:val="Hyperlink"/>
          </w:rPr>
          <w:t>Download</w:t>
        </w:r>
        <w:proofErr w:type="spellEnd"/>
      </w:hyperlink>
    </w:p>
    <w:p w14:paraId="3A20ED33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B. Financial Reports</w:t>
      </w:r>
    </w:p>
    <w:p w14:paraId="1C388D1B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C. Membership Report</w:t>
      </w:r>
    </w:p>
    <w:p w14:paraId="4089F48A" w14:textId="77777777" w:rsidR="00E125BD" w:rsidRPr="00E125BD" w:rsidRDefault="00E125BD" w:rsidP="00E125BD">
      <w:pPr>
        <w:numPr>
          <w:ilvl w:val="0"/>
          <w:numId w:val="1"/>
        </w:numPr>
      </w:pPr>
      <w:r w:rsidRPr="00E125BD">
        <w:t>100 Members</w:t>
      </w:r>
    </w:p>
    <w:p w14:paraId="077720A9" w14:textId="77777777" w:rsidR="00E125BD" w:rsidRPr="00E125BD" w:rsidRDefault="00E125BD" w:rsidP="00E125BD">
      <w:pPr>
        <w:numPr>
          <w:ilvl w:val="1"/>
          <w:numId w:val="1"/>
        </w:numPr>
      </w:pPr>
      <w:r w:rsidRPr="00E125BD">
        <w:t>Director: 17</w:t>
      </w:r>
    </w:p>
    <w:p w14:paraId="002CB4A9" w14:textId="77777777" w:rsidR="00E125BD" w:rsidRPr="00E125BD" w:rsidRDefault="00E125BD" w:rsidP="00E125BD">
      <w:pPr>
        <w:numPr>
          <w:ilvl w:val="1"/>
          <w:numId w:val="1"/>
        </w:numPr>
      </w:pPr>
      <w:r w:rsidRPr="00E125BD">
        <w:t>Manager: 67</w:t>
      </w:r>
    </w:p>
    <w:p w14:paraId="4E1B72E3" w14:textId="77777777" w:rsidR="00E125BD" w:rsidRPr="00E125BD" w:rsidRDefault="00E125BD" w:rsidP="00E125BD">
      <w:pPr>
        <w:numPr>
          <w:ilvl w:val="1"/>
          <w:numId w:val="1"/>
        </w:numPr>
      </w:pPr>
      <w:r w:rsidRPr="00E125BD">
        <w:t>Employee 10</w:t>
      </w:r>
    </w:p>
    <w:p w14:paraId="0E1350DA" w14:textId="77777777" w:rsidR="00E125BD" w:rsidRPr="00E125BD" w:rsidRDefault="00E125BD" w:rsidP="00E125BD">
      <w:pPr>
        <w:numPr>
          <w:ilvl w:val="1"/>
          <w:numId w:val="1"/>
        </w:numPr>
      </w:pPr>
      <w:r w:rsidRPr="00E125BD">
        <w:t>State Agency: 5</w:t>
      </w:r>
    </w:p>
    <w:p w14:paraId="161169A7" w14:textId="77777777" w:rsidR="00E125BD" w:rsidRPr="00E125BD" w:rsidRDefault="00E125BD" w:rsidP="00E125BD">
      <w:pPr>
        <w:numPr>
          <w:ilvl w:val="1"/>
          <w:numId w:val="1"/>
        </w:numPr>
      </w:pPr>
      <w:r w:rsidRPr="00E125BD">
        <w:t>Retired: 1</w:t>
      </w:r>
    </w:p>
    <w:p w14:paraId="350EF6D2" w14:textId="77777777" w:rsidR="00E125BD" w:rsidRPr="00E125BD" w:rsidRDefault="00E125BD" w:rsidP="00E125BD">
      <w:pPr>
        <w:numPr>
          <w:ilvl w:val="0"/>
          <w:numId w:val="1"/>
        </w:numPr>
      </w:pPr>
      <w:r w:rsidRPr="00E125BD">
        <w:t>2 in grace</w:t>
      </w:r>
    </w:p>
    <w:p w14:paraId="1A1FB740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V. President’s Report</w:t>
      </w:r>
    </w:p>
    <w:p w14:paraId="4DC5C760" w14:textId="77777777" w:rsidR="00E125BD" w:rsidRDefault="00E125BD" w:rsidP="00E125BD">
      <w:r w:rsidRPr="00E125BD">
        <w:t>Gavin Northey, MBA, SNS</w:t>
      </w:r>
    </w:p>
    <w:p w14:paraId="413309C2" w14:textId="2E7EFCE8" w:rsidR="00FB6BE1" w:rsidRPr="00E125BD" w:rsidRDefault="00FB6BE1" w:rsidP="00E125BD">
      <w:r>
        <w:t>Reached out about forming a non profit 501c3 foundation. No committee meetings yet. School Lunch Hero Friday the 3</w:t>
      </w:r>
      <w:r w:rsidRPr="00FB6BE1">
        <w:rPr>
          <w:vertAlign w:val="superscript"/>
        </w:rPr>
        <w:t>rd</w:t>
      </w:r>
      <w:r>
        <w:t>. Encouraging recognition of staff.</w:t>
      </w:r>
    </w:p>
    <w:p w14:paraId="377E7F66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VI. Treasurer’s Report</w:t>
      </w:r>
    </w:p>
    <w:p w14:paraId="0AEA3783" w14:textId="77777777" w:rsidR="00E125BD" w:rsidRDefault="00E125BD" w:rsidP="00E125BD">
      <w:r w:rsidRPr="00E125BD">
        <w:t>Trevor Bridgewater, SNS</w:t>
      </w:r>
    </w:p>
    <w:p w14:paraId="5260DB22" w14:textId="45943B40" w:rsidR="00FB6BE1" w:rsidRPr="00E125BD" w:rsidRDefault="00FB6BE1" w:rsidP="00E125BD">
      <w:r>
        <w:t>April 26, Checking $93,762.23. Savings $24,966.92 Total $118,729.15 Sent out reimbursement checks for retreat.</w:t>
      </w:r>
    </w:p>
    <w:p w14:paraId="56604CB1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VII. Standing Committee Reports</w:t>
      </w:r>
    </w:p>
    <w:p w14:paraId="476B13AB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lastRenderedPageBreak/>
        <w:t>A. Public Policy &amp; Legislation</w:t>
      </w:r>
    </w:p>
    <w:p w14:paraId="71DE5A24" w14:textId="50297D72" w:rsidR="00E125BD" w:rsidRDefault="00E125BD" w:rsidP="00E125BD">
      <w:r w:rsidRPr="00E125BD">
        <w:t xml:space="preserve">Susan </w:t>
      </w:r>
      <w:proofErr w:type="spellStart"/>
      <w:r w:rsidRPr="00E125BD">
        <w:t>Pougher</w:t>
      </w:r>
      <w:proofErr w:type="spellEnd"/>
      <w:r w:rsidR="00FB6BE1">
        <w:t xml:space="preserve"> </w:t>
      </w:r>
    </w:p>
    <w:p w14:paraId="412A4D0E" w14:textId="06AF50F5" w:rsidR="00FB6BE1" w:rsidRPr="00E125BD" w:rsidRDefault="00FB6BE1" w:rsidP="00E125BD">
      <w:r>
        <w:t>House Bill 268 passed the house, threw in money to pay for reduced</w:t>
      </w:r>
      <w:r w:rsidR="00923DC8">
        <w:t xml:space="preserve"> priced meals. </w:t>
      </w:r>
    </w:p>
    <w:p w14:paraId="7A34FACE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B. Member Services</w:t>
      </w:r>
    </w:p>
    <w:p w14:paraId="5D86A80C" w14:textId="77777777" w:rsidR="00E125BD" w:rsidRPr="00E125BD" w:rsidRDefault="00E125BD" w:rsidP="00E125BD">
      <w:r w:rsidRPr="00E125BD">
        <w:t>Remembers sent to multiple directors for member award nominations</w:t>
      </w:r>
    </w:p>
    <w:p w14:paraId="11E9ADE7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C. Communications</w:t>
      </w:r>
    </w:p>
    <w:p w14:paraId="4CC12CB7" w14:textId="77777777" w:rsidR="00E125BD" w:rsidRDefault="00E125BD" w:rsidP="00E125BD">
      <w:r w:rsidRPr="00E125BD">
        <w:t>Carlos Perez</w:t>
      </w:r>
    </w:p>
    <w:p w14:paraId="58EF2D9A" w14:textId="4BA783F6" w:rsidR="00466840" w:rsidRPr="00E125BD" w:rsidRDefault="00466840" w:rsidP="00E125BD">
      <w:r>
        <w:t>Test website from Gavin to play with.</w:t>
      </w:r>
    </w:p>
    <w:p w14:paraId="29DD525B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 xml:space="preserve">1. Mush </w:t>
      </w:r>
      <w:proofErr w:type="gramStart"/>
      <w:r w:rsidRPr="00E125BD">
        <w:rPr>
          <w:b/>
          <w:bCs/>
        </w:rPr>
        <w:t>On</w:t>
      </w:r>
      <w:proofErr w:type="gramEnd"/>
      <w:r w:rsidRPr="00E125BD">
        <w:rPr>
          <w:b/>
          <w:bCs/>
        </w:rPr>
        <w:t xml:space="preserve"> News</w:t>
      </w:r>
    </w:p>
    <w:p w14:paraId="2AAD39C9" w14:textId="77777777" w:rsidR="00E125BD" w:rsidRPr="00E125BD" w:rsidRDefault="00E125BD" w:rsidP="00E125BD">
      <w:r w:rsidRPr="00E125BD">
        <w:t>Carolos Perez</w:t>
      </w:r>
    </w:p>
    <w:p w14:paraId="528EADDC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2. Web Site</w:t>
      </w:r>
    </w:p>
    <w:p w14:paraId="46B0A298" w14:textId="77777777" w:rsidR="00E125BD" w:rsidRDefault="00E125BD" w:rsidP="00E125BD">
      <w:r w:rsidRPr="00E125BD">
        <w:t>Gavin Northey, MBA, SNS</w:t>
      </w:r>
    </w:p>
    <w:p w14:paraId="2E0F2778" w14:textId="27ADBE3F" w:rsidR="00466840" w:rsidRPr="00E125BD" w:rsidRDefault="00466840" w:rsidP="00E125BD">
      <w:r>
        <w:t>It still there</w:t>
      </w:r>
    </w:p>
    <w:p w14:paraId="015A7A9D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 xml:space="preserve">3. </w:t>
      </w:r>
      <w:proofErr w:type="gramStart"/>
      <w:r w:rsidRPr="00E125BD">
        <w:rPr>
          <w:b/>
          <w:bCs/>
        </w:rPr>
        <w:t>Social Media</w:t>
      </w:r>
      <w:proofErr w:type="gramEnd"/>
    </w:p>
    <w:p w14:paraId="071E80E7" w14:textId="77777777" w:rsidR="00E125BD" w:rsidRDefault="00E125BD" w:rsidP="00E125BD">
      <w:r w:rsidRPr="00E125BD">
        <w:t>Trevor Bridgewater</w:t>
      </w:r>
    </w:p>
    <w:p w14:paraId="6E05173A" w14:textId="2D591D39" w:rsidR="00466840" w:rsidRPr="00E125BD" w:rsidRDefault="00466840" w:rsidP="00E125BD">
      <w:r>
        <w:t>Nothing much. Lots of traffic about ANC</w:t>
      </w:r>
    </w:p>
    <w:p w14:paraId="3843C34F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D. Conference Committee</w:t>
      </w:r>
    </w:p>
    <w:p w14:paraId="1AA8852E" w14:textId="77777777" w:rsidR="00E125BD" w:rsidRDefault="00E125BD" w:rsidP="00E125BD">
      <w:r w:rsidRPr="00E125BD">
        <w:t xml:space="preserve">Tiffany </w:t>
      </w:r>
      <w:proofErr w:type="spellStart"/>
      <w:r w:rsidRPr="00E125BD">
        <w:t>Kurani</w:t>
      </w:r>
      <w:proofErr w:type="spellEnd"/>
      <w:r w:rsidRPr="00E125BD">
        <w:t>, NDRT, SNS</w:t>
      </w:r>
    </w:p>
    <w:p w14:paraId="2F0EB7A9" w14:textId="141922B8" w:rsidR="00923DC8" w:rsidRDefault="00923DC8" w:rsidP="00E125BD">
      <w:r>
        <w:t xml:space="preserve">Date falls on MLK Day. </w:t>
      </w:r>
      <w:r w:rsidR="00ED0CDB">
        <w:t>It’s</w:t>
      </w:r>
      <w:r>
        <w:t xml:space="preserve"> our </w:t>
      </w:r>
      <w:r w:rsidR="00ED0CDB">
        <w:t>Pre-Conference Day</w:t>
      </w:r>
      <w:r>
        <w:t>. Do we want to change dates?</w:t>
      </w:r>
      <w:r w:rsidR="00ED0CDB">
        <w:t xml:space="preserve"> Tuesday through Friday? </w:t>
      </w:r>
      <w:r>
        <w:t xml:space="preserve"> </w:t>
      </w:r>
      <w:r w:rsidR="00ED0CDB">
        <w:t>Can’t</w:t>
      </w:r>
      <w:r w:rsidR="00121334">
        <w:t xml:space="preserve"> change times to later in the day, because we would have to </w:t>
      </w:r>
      <w:r w:rsidR="00ED0CDB">
        <w:t>pay</w:t>
      </w:r>
      <w:r w:rsidR="00121334">
        <w:t xml:space="preserve"> </w:t>
      </w:r>
      <w:r w:rsidR="00ED0CDB">
        <w:t>more. Gavin</w:t>
      </w:r>
      <w:r>
        <w:t xml:space="preserve"> to send out survey to Vendors on availability. </w:t>
      </w:r>
      <w:r w:rsidR="00ED0CDB">
        <w:t>Are we violating our Affiliate agreement if we butt it up to SNIC?</w:t>
      </w:r>
    </w:p>
    <w:p w14:paraId="4824532D" w14:textId="6516D0C8" w:rsidR="00ED0CDB" w:rsidRDefault="00ED0CDB" w:rsidP="00E125BD">
      <w:r>
        <w:t>Need to figure venue.</w:t>
      </w:r>
      <w:r>
        <w:t xml:space="preserve"> Tiffany sent out rates from several venues. </w:t>
      </w:r>
      <w:r w:rsidR="00B14985">
        <w:t>Going to call more places to see what rates we can get from them. Going to get ahold of Carla at Anchorage Conventions. Wi</w:t>
      </w:r>
      <w:r w:rsidR="00B05282">
        <w:t xml:space="preserve">ll check with Egan and </w:t>
      </w:r>
      <w:proofErr w:type="spellStart"/>
      <w:r w:rsidR="00B05282">
        <w:t>Dena’ina</w:t>
      </w:r>
      <w:proofErr w:type="spellEnd"/>
      <w:r w:rsidR="00B05282">
        <w:t xml:space="preserve"> as well as Captain Cook and Sheraton with new dates.</w:t>
      </w:r>
    </w:p>
    <w:p w14:paraId="61091D28" w14:textId="1AA341C4" w:rsidR="00923DC8" w:rsidRDefault="00121334" w:rsidP="00E125BD">
      <w:r>
        <w:t>Tiffany</w:t>
      </w:r>
      <w:r w:rsidR="00923DC8">
        <w:t xml:space="preserve"> made a motion to select the best value for the </w:t>
      </w:r>
      <w:r w:rsidR="00B05282">
        <w:t xml:space="preserve">Conference </w:t>
      </w:r>
      <w:r w:rsidR="00923DC8">
        <w:t>venue, not to exceed $20,000 for food and room</w:t>
      </w:r>
      <w:r w:rsidR="00B05282">
        <w:t>s</w:t>
      </w:r>
      <w:r w:rsidR="00923DC8">
        <w:t xml:space="preserve"> for 2025 conference. Carlos second. All in favor, motion passes.</w:t>
      </w:r>
    </w:p>
    <w:p w14:paraId="200A0D9D" w14:textId="2DFE02F1" w:rsidR="00923DC8" w:rsidRPr="00E125BD" w:rsidRDefault="00923DC8" w:rsidP="00E125BD">
      <w:r>
        <w:t>Upped the room block to 80 rooms so vendors can take advantage of price.</w:t>
      </w:r>
      <w:r w:rsidR="00ED0CDB">
        <w:t xml:space="preserve"> Monday through Friday for room block.</w:t>
      </w:r>
    </w:p>
    <w:p w14:paraId="4E09FED7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E. Food and Vendor Expo Committee</w:t>
      </w:r>
    </w:p>
    <w:p w14:paraId="708262BB" w14:textId="77777777" w:rsidR="00E125BD" w:rsidRPr="00E125BD" w:rsidRDefault="00E125BD" w:rsidP="00E125BD">
      <w:r w:rsidRPr="00E125BD">
        <w:t>Tanya Dube, SNS</w:t>
      </w:r>
    </w:p>
    <w:p w14:paraId="55129DF6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lastRenderedPageBreak/>
        <w:t>E. Nutrition Standards &amp; Education Committee</w:t>
      </w:r>
    </w:p>
    <w:p w14:paraId="4642D449" w14:textId="77777777" w:rsidR="00E125BD" w:rsidRDefault="00E125BD" w:rsidP="00E125BD">
      <w:r w:rsidRPr="00E125BD">
        <w:t xml:space="preserve">Tiffany </w:t>
      </w:r>
      <w:proofErr w:type="spellStart"/>
      <w:r w:rsidRPr="00E125BD">
        <w:t>Kurani</w:t>
      </w:r>
      <w:proofErr w:type="spellEnd"/>
      <w:r w:rsidRPr="00E125BD">
        <w:t>, NDRT, SNS</w:t>
      </w:r>
    </w:p>
    <w:p w14:paraId="5960103D" w14:textId="1C08EA67" w:rsidR="00121334" w:rsidRPr="00E125BD" w:rsidRDefault="00121334" w:rsidP="00E125BD">
      <w:r>
        <w:t xml:space="preserve">Nothing to report                                                     </w:t>
      </w:r>
    </w:p>
    <w:p w14:paraId="0CD6E045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VIII. Ad-hoc Committee Reports</w:t>
      </w:r>
    </w:p>
    <w:p w14:paraId="2A667230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A. Awards &amp; Recognition Committee</w:t>
      </w:r>
    </w:p>
    <w:p w14:paraId="37375AFA" w14:textId="77777777" w:rsidR="00E125BD" w:rsidRDefault="00E125BD" w:rsidP="00E125BD">
      <w:r w:rsidRPr="00E125BD">
        <w:t>Tonia Parfitt</w:t>
      </w:r>
    </w:p>
    <w:p w14:paraId="7051BFE7" w14:textId="6A2ED1DE" w:rsidR="00121334" w:rsidRPr="00E125BD" w:rsidRDefault="00121334" w:rsidP="00E125BD">
      <w:r>
        <w:t xml:space="preserve">Need to post on website </w:t>
      </w:r>
      <w:r w:rsidR="00466840">
        <w:t xml:space="preserve">the permeators </w:t>
      </w:r>
      <w:r>
        <w:t>for submitting virtual applications.</w:t>
      </w:r>
      <w:r w:rsidR="00466840">
        <w:t xml:space="preserve"> </w:t>
      </w:r>
    </w:p>
    <w:p w14:paraId="61AA03DB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B. Foundation Committee</w:t>
      </w:r>
    </w:p>
    <w:p w14:paraId="5262DCFF" w14:textId="77777777" w:rsidR="00E125BD" w:rsidRPr="00E125BD" w:rsidRDefault="00E125BD" w:rsidP="00E125BD">
      <w:r w:rsidRPr="00E125BD">
        <w:t>Gavin Northey, MBA, SNS</w:t>
      </w:r>
    </w:p>
    <w:p w14:paraId="35C506D1" w14:textId="77777777" w:rsidR="00E125BD" w:rsidRPr="00E125BD" w:rsidRDefault="00E125BD" w:rsidP="00E125BD">
      <w:r w:rsidRPr="00E125BD">
        <w:t>(No update)</w:t>
      </w:r>
    </w:p>
    <w:p w14:paraId="62A35425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IX. Member Comments and Testimony</w:t>
      </w:r>
    </w:p>
    <w:p w14:paraId="2EDFEF93" w14:textId="77777777" w:rsidR="00E125BD" w:rsidRPr="00E125BD" w:rsidRDefault="00E125BD" w:rsidP="00E125BD">
      <w:r w:rsidRPr="00E125BD">
        <w:t>Member comments and testimony</w:t>
      </w:r>
    </w:p>
    <w:p w14:paraId="5FF6B5F7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X. Unfinished Business</w:t>
      </w:r>
    </w:p>
    <w:p w14:paraId="16AF9D39" w14:textId="77777777" w:rsidR="00E125BD" w:rsidRPr="00E125BD" w:rsidRDefault="00E125BD" w:rsidP="00E125BD">
      <w:r w:rsidRPr="00E125BD">
        <w:t>No unfinished business</w:t>
      </w:r>
    </w:p>
    <w:p w14:paraId="6A2F5B09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XI. New Business</w:t>
      </w:r>
    </w:p>
    <w:p w14:paraId="35C4657A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A. Dropbox Replacement</w:t>
      </w:r>
    </w:p>
    <w:p w14:paraId="4A75C0CD" w14:textId="77777777" w:rsidR="00E125BD" w:rsidRPr="00E125BD" w:rsidRDefault="00E125BD" w:rsidP="00E125BD">
      <w:r w:rsidRPr="00E125BD">
        <w:t>Gavin Northey, MBA, SNS</w:t>
      </w:r>
    </w:p>
    <w:p w14:paraId="22725D41" w14:textId="77777777" w:rsidR="00E125BD" w:rsidRPr="00E125BD" w:rsidRDefault="00E125BD" w:rsidP="00E125BD">
      <w:r w:rsidRPr="00E125BD">
        <w:t>Several board members report the Dropbox account does not work. Upon further investigation, AKSNA will need to purchase every board member a Dropbox license to maintain the account as-is.</w:t>
      </w:r>
    </w:p>
    <w:p w14:paraId="187045DB" w14:textId="1D930BB5" w:rsidR="00E125BD" w:rsidRDefault="00E125BD" w:rsidP="00E125BD">
      <w:r w:rsidRPr="00E125BD">
        <w:t>If we replace the current email system (</w:t>
      </w:r>
      <w:proofErr w:type="spellStart"/>
      <w:r w:rsidRPr="00E125BD">
        <w:t>Zoho</w:t>
      </w:r>
      <w:proofErr w:type="spellEnd"/>
      <w:r w:rsidRPr="00E125BD">
        <w:t>) and Dropbox for a single solution for file storage and email, this would reduce the total cost. The two best solutions are Google and Microsoft 365.</w:t>
      </w:r>
      <w:r w:rsidR="00466840">
        <w:t xml:space="preserve"> </w:t>
      </w:r>
    </w:p>
    <w:p w14:paraId="33E76F1D" w14:textId="2E4B915D" w:rsidR="00466840" w:rsidRPr="00E125BD" w:rsidRDefault="00466840" w:rsidP="00E125BD">
      <w:r>
        <w:t xml:space="preserve">Tiffany motioned to authorize spending to replace </w:t>
      </w:r>
      <w:proofErr w:type="spellStart"/>
      <w:r>
        <w:t>dropbox</w:t>
      </w:r>
      <w:proofErr w:type="spellEnd"/>
      <w:r>
        <w:t>, not to exceed $1,000.00. Susan second. All in Favor. Motion carries.</w:t>
      </w:r>
    </w:p>
    <w:p w14:paraId="2634A1BA" w14:textId="77777777" w:rsidR="00E125BD" w:rsidRPr="00E125BD" w:rsidRDefault="00000000" w:rsidP="00E125BD">
      <w:hyperlink r:id="rId7" w:history="1">
        <w:r w:rsidR="00E125BD" w:rsidRPr="00E125BD">
          <w:rPr>
            <w:rStyle w:val="Hyperlink"/>
          </w:rPr>
          <w:t>AKSNA-Dropbox-</w:t>
        </w:r>
        <w:proofErr w:type="spellStart"/>
        <w:r w:rsidR="00E125BD" w:rsidRPr="00E125BD">
          <w:rPr>
            <w:rStyle w:val="Hyperlink"/>
          </w:rPr>
          <w:t>Options</w:t>
        </w:r>
      </w:hyperlink>
      <w:hyperlink r:id="rId8" w:history="1">
        <w:r w:rsidR="00E125BD" w:rsidRPr="00E125BD">
          <w:rPr>
            <w:rStyle w:val="Hyperlink"/>
          </w:rPr>
          <w:t>Download</w:t>
        </w:r>
        <w:proofErr w:type="spellEnd"/>
      </w:hyperlink>
    </w:p>
    <w:p w14:paraId="4C2D14C4" w14:textId="77777777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XII. Announcements / Good of the Order</w:t>
      </w:r>
    </w:p>
    <w:p w14:paraId="788285E1" w14:textId="4C477A79" w:rsidR="00E125BD" w:rsidRPr="00E125BD" w:rsidRDefault="00E125BD" w:rsidP="00E125BD">
      <w:pPr>
        <w:rPr>
          <w:b/>
          <w:bCs/>
        </w:rPr>
      </w:pPr>
      <w:r w:rsidRPr="00E125BD">
        <w:rPr>
          <w:b/>
          <w:bCs/>
        </w:rPr>
        <w:t>XIII. Adjournment</w:t>
      </w:r>
      <w:r w:rsidR="00466840">
        <w:rPr>
          <w:b/>
          <w:bCs/>
        </w:rPr>
        <w:t xml:space="preserve"> 3:02 pm</w:t>
      </w:r>
    </w:p>
    <w:p w14:paraId="42571168" w14:textId="77777777" w:rsidR="00E125BD" w:rsidRPr="00E125BD" w:rsidRDefault="00E125BD" w:rsidP="00E125BD">
      <w:r w:rsidRPr="00E125BD">
        <w:t>The next meeting will be 21 May 2024</w:t>
      </w:r>
    </w:p>
    <w:p w14:paraId="486AF22B" w14:textId="77777777" w:rsidR="00990BC2" w:rsidRDefault="00990BC2"/>
    <w:sectPr w:rsidR="0099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79A9"/>
    <w:multiLevelType w:val="multilevel"/>
    <w:tmpl w:val="1FB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11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D"/>
    <w:rsid w:val="00121334"/>
    <w:rsid w:val="001A2ABB"/>
    <w:rsid w:val="00466840"/>
    <w:rsid w:val="005761A9"/>
    <w:rsid w:val="00923DC8"/>
    <w:rsid w:val="00990BC2"/>
    <w:rsid w:val="00B05282"/>
    <w:rsid w:val="00B14985"/>
    <w:rsid w:val="00E125BD"/>
    <w:rsid w:val="00ED0CDB"/>
    <w:rsid w:val="00F45D56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A808"/>
  <w15:chartTrackingRefBased/>
  <w15:docId w15:val="{82C98710-F6F6-465E-8C64-BA69F97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B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420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420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5BD"/>
    <w:pPr>
      <w:keepNext/>
      <w:keepLines/>
      <w:spacing w:before="160" w:after="80"/>
      <w:outlineLvl w:val="2"/>
    </w:pPr>
    <w:rPr>
      <w:rFonts w:eastAsiaTheme="majorEastAsia" w:cstheme="majorBidi"/>
      <w:color w:val="03420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2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5BD"/>
    <w:pPr>
      <w:keepNext/>
      <w:keepLines/>
      <w:spacing w:before="80" w:after="40"/>
      <w:outlineLvl w:val="4"/>
    </w:pPr>
    <w:rPr>
      <w:rFonts w:eastAsiaTheme="majorEastAsia" w:cstheme="majorBidi"/>
      <w:color w:val="0342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2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AB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25BD"/>
    <w:rPr>
      <w:rFonts w:asciiTheme="majorHAnsi" w:eastAsiaTheme="majorEastAsia" w:hAnsiTheme="majorHAnsi" w:cstheme="majorBidi"/>
      <w:color w:val="03420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5BD"/>
    <w:rPr>
      <w:rFonts w:asciiTheme="majorHAnsi" w:eastAsiaTheme="majorEastAsia" w:hAnsiTheme="majorHAnsi" w:cstheme="majorBidi"/>
      <w:color w:val="03420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5BD"/>
    <w:rPr>
      <w:rFonts w:eastAsiaTheme="majorEastAsia" w:cstheme="majorBidi"/>
      <w:color w:val="03420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5BD"/>
    <w:rPr>
      <w:rFonts w:eastAsiaTheme="majorEastAsia" w:cstheme="majorBidi"/>
      <w:i/>
      <w:iCs/>
      <w:color w:val="03420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5BD"/>
    <w:rPr>
      <w:rFonts w:eastAsiaTheme="majorEastAsia" w:cstheme="majorBidi"/>
      <w:color w:val="03420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5B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5B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5B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5BD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5B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12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5BD"/>
    <w:rPr>
      <w:i/>
      <w:iCs/>
      <w:color w:val="03420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5BD"/>
    <w:pPr>
      <w:pBdr>
        <w:top w:val="single" w:sz="4" w:space="10" w:color="034201" w:themeColor="accent1" w:themeShade="BF"/>
        <w:bottom w:val="single" w:sz="4" w:space="10" w:color="034201" w:themeColor="accent1" w:themeShade="BF"/>
      </w:pBdr>
      <w:spacing w:before="360" w:after="360"/>
      <w:ind w:left="864" w:right="864"/>
      <w:jc w:val="center"/>
    </w:pPr>
    <w:rPr>
      <w:i/>
      <w:iCs/>
      <w:color w:val="0342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5BD"/>
    <w:rPr>
      <w:i/>
      <w:iCs/>
      <w:color w:val="03420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125BD"/>
    <w:rPr>
      <w:b/>
      <w:bCs/>
      <w:smallCaps/>
      <w:color w:val="03420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25BD"/>
    <w:rPr>
      <w:color w:val="BF04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3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7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09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6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16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0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na.org/wp-content/uploads/2024/04/AKSNA-Dropbox-Option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sna.org/wp-content/uploads/2024/04/AKSNA-Dropbox-Options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sna.org/wp-content/uploads/2024/04/AKSNA-minutes-2024-03-23-24.docx" TargetMode="External"/><Relationship Id="rId5" Type="http://schemas.openxmlformats.org/officeDocument/2006/relationships/hyperlink" Target="https://aksna.org/wp-content/uploads/2024/04/AKSNA-minutes-2024-03-23-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irewe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5902"/>
      </a:accent1>
      <a:accent2>
        <a:srgbClr val="BF04A0"/>
      </a:accent2>
      <a:accent3>
        <a:srgbClr val="035AA6"/>
      </a:accent3>
      <a:accent4>
        <a:srgbClr val="55A603"/>
      </a:accent4>
      <a:accent5>
        <a:srgbClr val="5CACF2"/>
      </a:accent5>
      <a:accent6>
        <a:srgbClr val="A66703"/>
      </a:accent6>
      <a:hlink>
        <a:srgbClr val="BF04A0"/>
      </a:hlink>
      <a:folHlink>
        <a:srgbClr val="035AA6"/>
      </a:folHlink>
    </a:clrScheme>
    <a:fontScheme name="Arial Narrow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Northey</dc:creator>
  <cp:keywords/>
  <dc:description/>
  <cp:lastModifiedBy>Microsoft Office User</cp:lastModifiedBy>
  <cp:revision>2</cp:revision>
  <cp:lastPrinted>2024-04-16T21:47:00Z</cp:lastPrinted>
  <dcterms:created xsi:type="dcterms:W3CDTF">2024-04-18T23:02:00Z</dcterms:created>
  <dcterms:modified xsi:type="dcterms:W3CDTF">2024-04-18T23:02:00Z</dcterms:modified>
</cp:coreProperties>
</file>